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BF59" w14:textId="77777777" w:rsidR="006403ED" w:rsidRPr="006403ED" w:rsidRDefault="006403ED" w:rsidP="006403ED">
      <w:pPr>
        <w:pStyle w:val="NoSpacing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3ED">
        <w:rPr>
          <w:rFonts w:ascii="Times New Roman" w:hAnsi="Times New Roman" w:cs="Times New Roman"/>
          <w:sz w:val="24"/>
          <w:szCs w:val="24"/>
        </w:rPr>
        <w:t>Cambridge Elements in "Law, Economics and Politics" series</w:t>
      </w:r>
    </w:p>
    <w:p w14:paraId="64529551" w14:textId="5935F3C7" w:rsidR="00281ADD" w:rsidRPr="0020553C" w:rsidRDefault="00281ADD" w:rsidP="00FD6F8E">
      <w:pPr>
        <w:pStyle w:val="NoSpacing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53C">
        <w:rPr>
          <w:rFonts w:ascii="Times New Roman" w:hAnsi="Times New Roman" w:cs="Times New Roman"/>
          <w:sz w:val="24"/>
          <w:szCs w:val="24"/>
        </w:rPr>
        <w:t xml:space="preserve">Decisions taken by individuals are influenced by </w:t>
      </w:r>
      <w:r w:rsidR="00C509D4">
        <w:rPr>
          <w:rFonts w:ascii="Times New Roman" w:hAnsi="Times New Roman" w:cs="Times New Roman"/>
          <w:sz w:val="24"/>
          <w:szCs w:val="24"/>
        </w:rPr>
        <w:t>formal and informal</w:t>
      </w:r>
      <w:r w:rsidR="00066B4D">
        <w:rPr>
          <w:rFonts w:ascii="Times New Roman" w:hAnsi="Times New Roman" w:cs="Times New Roman"/>
          <w:sz w:val="24"/>
          <w:szCs w:val="24"/>
        </w:rPr>
        <w:t xml:space="preserve"> </w:t>
      </w:r>
      <w:r w:rsidRPr="0020553C">
        <w:rPr>
          <w:rFonts w:ascii="Times New Roman" w:hAnsi="Times New Roman" w:cs="Times New Roman"/>
          <w:sz w:val="24"/>
          <w:szCs w:val="24"/>
        </w:rPr>
        <w:t xml:space="preserve">institutions. </w:t>
      </w:r>
      <w:r w:rsidR="00066B4D">
        <w:rPr>
          <w:rFonts w:ascii="Times New Roman" w:hAnsi="Times New Roman" w:cs="Times New Roman"/>
          <w:sz w:val="24"/>
          <w:szCs w:val="24"/>
        </w:rPr>
        <w:t>These arrangements</w:t>
      </w:r>
      <w:r w:rsidRPr="0020553C">
        <w:rPr>
          <w:rFonts w:ascii="Times New Roman" w:hAnsi="Times New Roman" w:cs="Times New Roman"/>
          <w:sz w:val="24"/>
          <w:szCs w:val="24"/>
        </w:rPr>
        <w:t xml:space="preserve"> determine the nature, scope and operation of markets, </w:t>
      </w:r>
      <w:r w:rsidR="00066B4D" w:rsidRPr="0020553C">
        <w:rPr>
          <w:rFonts w:ascii="Times New Roman" w:hAnsi="Times New Roman" w:cs="Times New Roman"/>
          <w:sz w:val="24"/>
          <w:szCs w:val="24"/>
        </w:rPr>
        <w:t>organizations</w:t>
      </w:r>
      <w:r w:rsidRPr="0020553C">
        <w:rPr>
          <w:rFonts w:ascii="Times New Roman" w:hAnsi="Times New Roman" w:cs="Times New Roman"/>
          <w:sz w:val="24"/>
          <w:szCs w:val="24"/>
        </w:rPr>
        <w:t xml:space="preserve"> and states. A</w:t>
      </w:r>
      <w:r w:rsidR="00066B4D">
        <w:rPr>
          <w:rFonts w:ascii="Times New Roman" w:hAnsi="Times New Roman" w:cs="Times New Roman"/>
          <w:sz w:val="24"/>
          <w:szCs w:val="24"/>
        </w:rPr>
        <w:t xml:space="preserve"> large</w:t>
      </w:r>
      <w:r w:rsidRPr="0020553C">
        <w:rPr>
          <w:rFonts w:ascii="Times New Roman" w:hAnsi="Times New Roman" w:cs="Times New Roman"/>
          <w:sz w:val="24"/>
          <w:szCs w:val="24"/>
        </w:rPr>
        <w:t xml:space="preserve"> literature has studied their functioning, determinants and impacts. Yet, this strand of research has produced contrasting theories and proposed contradictory policy conclusions.</w:t>
      </w:r>
    </w:p>
    <w:p w14:paraId="4CF4CF84" w14:textId="787C50A4" w:rsidR="00281ADD" w:rsidRPr="00281ADD" w:rsidRDefault="00066B4D" w:rsidP="00281ADD">
      <w:pPr>
        <w:pStyle w:val="NoSpacing"/>
        <w:spacing w:before="100" w:after="1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81ADD" w:rsidRPr="00281ADD">
        <w:rPr>
          <w:rFonts w:ascii="Times New Roman" w:hAnsi="Times New Roman" w:cs="Times New Roman"/>
          <w:sz w:val="24"/>
          <w:szCs w:val="24"/>
        </w:rPr>
        <w:t>he Cambridge </w:t>
      </w:r>
      <w:r w:rsidR="00281ADD" w:rsidRPr="00281ADD">
        <w:rPr>
          <w:rFonts w:ascii="Times New Roman" w:hAnsi="Times New Roman" w:cs="Times New Roman"/>
          <w:i/>
          <w:iCs/>
          <w:sz w:val="24"/>
          <w:szCs w:val="24"/>
        </w:rPr>
        <w:t>Elements in Law, Economics and Politics </w:t>
      </w:r>
      <w:r w:rsidR="001A3BD8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aimed at </w:t>
      </w:r>
      <w:r w:rsidRPr="00066B4D">
        <w:rPr>
          <w:rFonts w:ascii="Times New Roman" w:hAnsi="Times New Roman" w:cs="Times New Roman"/>
          <w:sz w:val="24"/>
          <w:szCs w:val="24"/>
        </w:rPr>
        <w:t>organiz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066B4D">
        <w:rPr>
          <w:rFonts w:ascii="Times New Roman" w:hAnsi="Times New Roman" w:cs="Times New Roman"/>
          <w:sz w:val="24"/>
          <w:szCs w:val="24"/>
        </w:rPr>
        <w:t xml:space="preserve"> the existing</w:t>
      </w:r>
      <w:r w:rsidR="004B483B">
        <w:rPr>
          <w:rFonts w:ascii="Times New Roman" w:hAnsi="Times New Roman" w:cs="Times New Roman"/>
          <w:sz w:val="24"/>
          <w:szCs w:val="24"/>
        </w:rPr>
        <w:t xml:space="preserve"> </w:t>
      </w:r>
      <w:r w:rsidR="004B483B" w:rsidRPr="004B483B">
        <w:rPr>
          <w:rFonts w:ascii="Times New Roman" w:hAnsi="Times New Roman" w:cs="Times New Roman"/>
          <w:sz w:val="24"/>
          <w:szCs w:val="24"/>
        </w:rPr>
        <w:t>knowledge and guiding research on the origins</w:t>
      </w:r>
      <w:r w:rsidR="004B483B">
        <w:rPr>
          <w:rFonts w:ascii="Times New Roman" w:hAnsi="Times New Roman" w:cs="Times New Roman"/>
          <w:sz w:val="24"/>
          <w:szCs w:val="24"/>
        </w:rPr>
        <w:t xml:space="preserve"> </w:t>
      </w:r>
      <w:r w:rsidR="004B483B" w:rsidRPr="004B483B">
        <w:rPr>
          <w:rFonts w:ascii="Times New Roman" w:hAnsi="Times New Roman" w:cs="Times New Roman"/>
          <w:sz w:val="24"/>
          <w:szCs w:val="24"/>
        </w:rPr>
        <w:t xml:space="preserve">and evolution of </w:t>
      </w:r>
      <w:r w:rsidR="00E60EEB">
        <w:rPr>
          <w:rFonts w:ascii="Times New Roman" w:hAnsi="Times New Roman" w:cs="Times New Roman"/>
          <w:sz w:val="24"/>
          <w:szCs w:val="24"/>
        </w:rPr>
        <w:t xml:space="preserve">economic, </w:t>
      </w:r>
      <w:r w:rsidR="004B483B" w:rsidRPr="004B483B">
        <w:rPr>
          <w:rFonts w:ascii="Times New Roman" w:hAnsi="Times New Roman" w:cs="Times New Roman"/>
          <w:sz w:val="24"/>
          <w:szCs w:val="24"/>
        </w:rPr>
        <w:t>legal and political institutions and their role as a</w:t>
      </w:r>
      <w:r w:rsidR="004B483B">
        <w:rPr>
          <w:rFonts w:ascii="Times New Roman" w:hAnsi="Times New Roman" w:cs="Times New Roman"/>
          <w:sz w:val="24"/>
          <w:szCs w:val="24"/>
        </w:rPr>
        <w:t xml:space="preserve"> </w:t>
      </w:r>
      <w:r w:rsidR="004B483B" w:rsidRPr="004B483B">
        <w:rPr>
          <w:rFonts w:ascii="Times New Roman" w:hAnsi="Times New Roman" w:cs="Times New Roman"/>
          <w:sz w:val="24"/>
          <w:szCs w:val="24"/>
        </w:rPr>
        <w:t>possible determinant of economic phenomena.  To achieve this goal,</w:t>
      </w:r>
      <w:r w:rsidR="009443F2">
        <w:rPr>
          <w:rFonts w:ascii="Times New Roman" w:hAnsi="Times New Roman" w:cs="Times New Roman"/>
          <w:sz w:val="24"/>
          <w:szCs w:val="24"/>
        </w:rPr>
        <w:t xml:space="preserve"> we focus on t</w:t>
      </w:r>
      <w:r w:rsidR="00281ADD" w:rsidRPr="00281ADD">
        <w:rPr>
          <w:rFonts w:ascii="Times New Roman" w:hAnsi="Times New Roman" w:cs="Times New Roman"/>
          <w:sz w:val="24"/>
          <w:szCs w:val="24"/>
        </w:rPr>
        <w:t>wo types of contributions:</w:t>
      </w:r>
    </w:p>
    <w:p w14:paraId="66C9EA85" w14:textId="48E6E1E1" w:rsidR="00281ADD" w:rsidRPr="00281ADD" w:rsidRDefault="00281ADD" w:rsidP="00281ADD">
      <w:pPr>
        <w:pStyle w:val="NoSpacing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DD">
        <w:rPr>
          <w:rFonts w:ascii="Times New Roman" w:hAnsi="Times New Roman" w:cs="Times New Roman"/>
          <w:sz w:val="24"/>
          <w:szCs w:val="24"/>
        </w:rPr>
        <w:t xml:space="preserve">critical analyses of the existing literature based on innovative models </w:t>
      </w:r>
      <w:r w:rsidR="004C3E06">
        <w:rPr>
          <w:rFonts w:ascii="Times New Roman" w:hAnsi="Times New Roman" w:cs="Times New Roman"/>
          <w:sz w:val="24"/>
          <w:szCs w:val="24"/>
        </w:rPr>
        <w:t>and/</w:t>
      </w:r>
      <w:r w:rsidRPr="00281ADD">
        <w:rPr>
          <w:rFonts w:ascii="Times New Roman" w:hAnsi="Times New Roman" w:cs="Times New Roman"/>
          <w:sz w:val="24"/>
          <w:szCs w:val="24"/>
        </w:rPr>
        <w:t>or datasets;</w:t>
      </w:r>
    </w:p>
    <w:p w14:paraId="6B36DBE9" w14:textId="730EAB6C" w:rsidR="00281ADD" w:rsidRPr="00281ADD" w:rsidRDefault="00281ADD" w:rsidP="00281ADD">
      <w:pPr>
        <w:pStyle w:val="NoSpacing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DD">
        <w:rPr>
          <w:rFonts w:ascii="Times New Roman" w:hAnsi="Times New Roman" w:cs="Times New Roman"/>
          <w:sz w:val="24"/>
          <w:szCs w:val="24"/>
        </w:rPr>
        <w:t>original pieces opening ground-breaking streams of literature.</w:t>
      </w:r>
    </w:p>
    <w:p w14:paraId="28E01FC7" w14:textId="012AB8FD" w:rsidR="0062493F" w:rsidRPr="0020553C" w:rsidRDefault="003E02CB" w:rsidP="0062493F">
      <w:pPr>
        <w:pStyle w:val="NoSpacing"/>
        <w:spacing w:before="100" w:after="10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53C">
        <w:rPr>
          <w:rFonts w:ascii="Times New Roman" w:hAnsi="Times New Roman" w:cs="Times New Roman"/>
          <w:sz w:val="24"/>
          <w:szCs w:val="24"/>
        </w:rPr>
        <w:t>F</w:t>
      </w:r>
      <w:r w:rsidR="00E85156">
        <w:rPr>
          <w:rFonts w:ascii="Times New Roman" w:hAnsi="Times New Roman" w:cs="Times New Roman"/>
          <w:sz w:val="24"/>
          <w:szCs w:val="24"/>
        </w:rPr>
        <w:t>our</w:t>
      </w:r>
      <w:r w:rsidR="00281ADD" w:rsidRPr="00281ADD">
        <w:rPr>
          <w:rFonts w:ascii="Times New Roman" w:hAnsi="Times New Roman" w:cs="Times New Roman"/>
          <w:sz w:val="24"/>
          <w:szCs w:val="24"/>
        </w:rPr>
        <w:t xml:space="preserve"> </w:t>
      </w:r>
      <w:r w:rsidRPr="0020553C">
        <w:rPr>
          <w:rFonts w:ascii="Times New Roman" w:hAnsi="Times New Roman" w:cs="Times New Roman"/>
          <w:sz w:val="24"/>
          <w:szCs w:val="24"/>
        </w:rPr>
        <w:t xml:space="preserve">are the key </w:t>
      </w:r>
      <w:r w:rsidR="00281ADD" w:rsidRPr="00281ADD">
        <w:rPr>
          <w:rFonts w:ascii="Times New Roman" w:hAnsi="Times New Roman" w:cs="Times New Roman"/>
          <w:sz w:val="24"/>
          <w:szCs w:val="24"/>
        </w:rPr>
        <w:t>innovative features</w:t>
      </w:r>
      <w:r w:rsidRPr="0020553C">
        <w:rPr>
          <w:rFonts w:ascii="Times New Roman" w:hAnsi="Times New Roman" w:cs="Times New Roman"/>
          <w:sz w:val="24"/>
          <w:szCs w:val="24"/>
        </w:rPr>
        <w:t xml:space="preserve"> of</w:t>
      </w:r>
      <w:r w:rsidR="00066B4D">
        <w:rPr>
          <w:rFonts w:ascii="Times New Roman" w:hAnsi="Times New Roman" w:cs="Times New Roman"/>
          <w:sz w:val="24"/>
          <w:szCs w:val="24"/>
        </w:rPr>
        <w:t xml:space="preserve"> our </w:t>
      </w:r>
      <w:r w:rsidR="009443F2">
        <w:rPr>
          <w:rFonts w:ascii="Times New Roman" w:hAnsi="Times New Roman" w:cs="Times New Roman"/>
          <w:sz w:val="24"/>
          <w:szCs w:val="24"/>
        </w:rPr>
        <w:t>editorial project</w:t>
      </w:r>
      <w:r w:rsidR="006403ED">
        <w:rPr>
          <w:rFonts w:ascii="Times New Roman" w:hAnsi="Times New Roman" w:cs="Times New Roman"/>
          <w:sz w:val="24"/>
          <w:szCs w:val="24"/>
        </w:rPr>
        <w:t>. The elements</w:t>
      </w:r>
      <w:r w:rsidR="00066B4D">
        <w:rPr>
          <w:rFonts w:ascii="Times New Roman" w:hAnsi="Times New Roman" w:cs="Times New Roman"/>
          <w:sz w:val="24"/>
          <w:szCs w:val="24"/>
        </w:rPr>
        <w:t>:</w:t>
      </w:r>
    </w:p>
    <w:p w14:paraId="3478BBF9" w14:textId="1416747B" w:rsidR="00066B4D" w:rsidRDefault="001A3BD8" w:rsidP="00066B4D">
      <w:pPr>
        <w:pStyle w:val="NoSpacing"/>
        <w:numPr>
          <w:ilvl w:val="1"/>
          <w:numId w:val="7"/>
        </w:numPr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281ADD" w:rsidRPr="004C3E06">
        <w:rPr>
          <w:rFonts w:ascii="Times New Roman" w:hAnsi="Times New Roman" w:cs="Times New Roman"/>
          <w:sz w:val="24"/>
          <w:szCs w:val="24"/>
        </w:rPr>
        <w:t xml:space="preserve">indexed as a </w:t>
      </w:r>
      <w:r w:rsidR="006403ED">
        <w:rPr>
          <w:rFonts w:ascii="Times New Roman" w:hAnsi="Times New Roman" w:cs="Times New Roman"/>
          <w:sz w:val="24"/>
          <w:szCs w:val="24"/>
        </w:rPr>
        <w:t xml:space="preserve">CUP </w:t>
      </w:r>
      <w:r w:rsidR="00281ADD" w:rsidRPr="004C3E06">
        <w:rPr>
          <w:rFonts w:ascii="Times New Roman" w:hAnsi="Times New Roman" w:cs="Times New Roman"/>
          <w:sz w:val="24"/>
          <w:szCs w:val="24"/>
        </w:rPr>
        <w:t>monograph and should</w:t>
      </w:r>
      <w:r w:rsidR="00281ADD" w:rsidRPr="004C3E06">
        <w:rPr>
          <w:rFonts w:ascii="Times New Roman" w:hAnsi="Times New Roman" w:cs="Times New Roman"/>
          <w:b/>
          <w:bCs/>
          <w:sz w:val="24"/>
          <w:szCs w:val="24"/>
        </w:rPr>
        <w:t xml:space="preserve"> range between 20,000 and 30,000 words</w:t>
      </w:r>
      <w:r w:rsidR="00F3277B" w:rsidRPr="0020553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2493F" w:rsidRPr="0020553C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 </w:t>
      </w:r>
      <w:r w:rsidR="006403ED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 xml:space="preserve">They </w:t>
      </w:r>
      <w:r w:rsidR="0062493F" w:rsidRPr="0020553C">
        <w:rPr>
          <w:rFonts w:ascii="Times New Roman" w:hAnsi="Times New Roman" w:cs="Times New Roman"/>
          <w:sz w:val="24"/>
          <w:szCs w:val="24"/>
          <w:lang w:val="en-GB"/>
        </w:rPr>
        <w:t xml:space="preserve">will be </w:t>
      </w:r>
      <w:r w:rsidR="0062493F" w:rsidRPr="004C3E06">
        <w:rPr>
          <w:rFonts w:ascii="Times New Roman" w:hAnsi="Times New Roman" w:cs="Times New Roman"/>
          <w:b/>
          <w:bCs/>
          <w:sz w:val="24"/>
          <w:szCs w:val="24"/>
          <w:lang w:val="en-GB"/>
        </w:rPr>
        <w:t>made available in online, e-book and print</w:t>
      </w:r>
      <w:r w:rsidR="004C3E06" w:rsidRPr="004C3E06">
        <w:rPr>
          <w:rFonts w:ascii="Times New Roman" w:hAnsi="Times New Roman" w:cs="Times New Roman"/>
          <w:b/>
          <w:bCs/>
          <w:sz w:val="24"/>
          <w:szCs w:val="24"/>
          <w:lang w:val="en-GB"/>
        </w:rPr>
        <w:t>ed</w:t>
      </w:r>
      <w:r w:rsidR="0062493F" w:rsidRPr="004C3E0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versions</w:t>
      </w:r>
      <w:r w:rsidR="00066B4D" w:rsidRPr="004C3E0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and</w:t>
      </w:r>
      <w:r w:rsidR="0062493F" w:rsidRPr="004C3E0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offered open access for the first two weeks </w:t>
      </w:r>
      <w:r w:rsidR="006403ED">
        <w:rPr>
          <w:rFonts w:ascii="Times New Roman" w:hAnsi="Times New Roman" w:cs="Times New Roman"/>
          <w:b/>
          <w:bCs/>
          <w:sz w:val="24"/>
          <w:szCs w:val="24"/>
          <w:lang w:val="en-GB"/>
        </w:rPr>
        <w:t>after</w:t>
      </w:r>
      <w:r w:rsidR="0062493F" w:rsidRPr="004C3E0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publication</w:t>
      </w:r>
      <w:r w:rsidR="0062493F" w:rsidRPr="0020553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AA3D147" w14:textId="15BBEE46" w:rsidR="00AF16FB" w:rsidRDefault="00281ADD" w:rsidP="00AF16FB">
      <w:pPr>
        <w:pStyle w:val="NoSpacing"/>
        <w:numPr>
          <w:ilvl w:val="1"/>
          <w:numId w:val="7"/>
        </w:numPr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DD">
        <w:rPr>
          <w:rFonts w:ascii="Times New Roman" w:hAnsi="Times New Roman" w:cs="Times New Roman"/>
          <w:sz w:val="24"/>
          <w:szCs w:val="24"/>
        </w:rPr>
        <w:t xml:space="preserve">encompass </w:t>
      </w:r>
      <w:r w:rsidR="00AF16FB">
        <w:rPr>
          <w:rFonts w:ascii="Times New Roman" w:hAnsi="Times New Roman" w:cs="Times New Roman"/>
          <w:sz w:val="24"/>
          <w:szCs w:val="24"/>
        </w:rPr>
        <w:t xml:space="preserve">a </w:t>
      </w:r>
      <w:r w:rsidR="00AF16FB" w:rsidRPr="004C3E0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C3E06">
        <w:rPr>
          <w:rFonts w:ascii="Times New Roman" w:hAnsi="Times New Roman" w:cs="Times New Roman"/>
          <w:b/>
          <w:bCs/>
          <w:sz w:val="24"/>
          <w:szCs w:val="24"/>
        </w:rPr>
        <w:t>iece of extra material</w:t>
      </w:r>
      <w:r w:rsidRPr="00281ADD">
        <w:rPr>
          <w:rFonts w:ascii="Times New Roman" w:hAnsi="Times New Roman" w:cs="Times New Roman"/>
          <w:sz w:val="24"/>
          <w:szCs w:val="24"/>
        </w:rPr>
        <w:t xml:space="preserve"> such as a summary video.</w:t>
      </w:r>
    </w:p>
    <w:p w14:paraId="1AA68B00" w14:textId="0716FE71" w:rsidR="00AF16FB" w:rsidRPr="00AF16FB" w:rsidRDefault="001A3BD8" w:rsidP="00AF16FB">
      <w:pPr>
        <w:pStyle w:val="NoSpacing"/>
        <w:numPr>
          <w:ilvl w:val="1"/>
          <w:numId w:val="7"/>
        </w:numPr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ar</w:t>
      </w:r>
      <w:r w:rsidR="006403E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 </w:t>
      </w:r>
      <w:r w:rsidR="006403ED" w:rsidRPr="001A3BD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evaluated by</w:t>
      </w:r>
      <w:r w:rsidR="003E02CB" w:rsidRPr="001A3BD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a group of young but </w:t>
      </w:r>
      <w:r w:rsidR="00C509D4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highly </w:t>
      </w:r>
      <w:r w:rsidR="003E02CB" w:rsidRPr="001A3BD8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recognized scholars</w:t>
      </w:r>
      <w:r w:rsidR="003E02CB" w:rsidRPr="00AF16F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who have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worked</w:t>
      </w:r>
      <w:r w:rsidR="003E02CB" w:rsidRPr="00AF16F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at the crossroads between archaeology, computer science, economics, history, law,</w:t>
      </w:r>
      <w:r w:rsidR="0062493F" w:rsidRPr="00AF16F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3E02CB" w:rsidRPr="00AF16FB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managemen</w:t>
      </w:r>
      <w:r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t</w:t>
      </w:r>
      <w:r w:rsidR="003E02CB" w:rsidRPr="00AF16FB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, political science, psychology and sociology</w:t>
      </w:r>
      <w:r w:rsidR="0062493F" w:rsidRPr="00AF16FB">
        <w:rPr>
          <w:rFonts w:ascii="Times New Roman" w:eastAsia="Times New Roman" w:hAnsi="Times New Roman" w:cs="Times New Roman"/>
          <w:sz w:val="24"/>
          <w:szCs w:val="24"/>
          <w:lang w:val="en-GB" w:eastAsia="nl-NL"/>
        </w:rPr>
        <w:t>.</w:t>
      </w:r>
      <w:r w:rsidR="0062493F" w:rsidRPr="00AF16F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14:paraId="67AEC0A7" w14:textId="66706121" w:rsidR="002E341F" w:rsidRPr="00AF16FB" w:rsidRDefault="00C509D4" w:rsidP="00AF16FB">
      <w:pPr>
        <w:pStyle w:val="NoSpacing"/>
        <w:numPr>
          <w:ilvl w:val="1"/>
          <w:numId w:val="7"/>
        </w:numPr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</w:t>
      </w:r>
      <w:r w:rsidR="00E8515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ill be advertised </w:t>
      </w:r>
      <w:r w:rsidR="004C3E06">
        <w:rPr>
          <w:rFonts w:ascii="Times New Roman" w:eastAsia="Times New Roman" w:hAnsi="Times New Roman" w:cs="Times New Roman"/>
          <w:sz w:val="24"/>
          <w:szCs w:val="24"/>
          <w:lang w:eastAsia="nl-NL"/>
        </w:rPr>
        <w:t>through</w:t>
      </w:r>
      <w:r w:rsidR="003E02CB" w:rsidRPr="00AF16F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our blog and our Facebook, LinkedIn</w:t>
      </w:r>
      <w:r w:rsidR="00E8515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3E02CB" w:rsidRPr="00AF16FB">
        <w:rPr>
          <w:rFonts w:ascii="Times New Roman" w:eastAsia="Times New Roman" w:hAnsi="Times New Roman" w:cs="Times New Roman"/>
          <w:sz w:val="24"/>
          <w:szCs w:val="24"/>
          <w:lang w:eastAsia="nl-NL"/>
        </w:rPr>
        <w:t>and Twitter channels.</w:t>
      </w:r>
    </w:p>
    <w:p w14:paraId="5ECC179D" w14:textId="4568CD9C" w:rsidR="004B483B" w:rsidRDefault="004B483B" w:rsidP="0062493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You can find on our </w:t>
      </w:r>
      <w:hyperlink r:id="rId7" w:history="1">
        <w:r w:rsidRPr="004B483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nl-NL"/>
          </w:rPr>
          <w:t>website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more information on our editorial project and the first three published Elements, which are coauthored by, respectively, Lee Epstein and Keren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Weinshall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, Richard Holden and Anup Malani</w:t>
      </w:r>
      <w:r w:rsidR="005A1CF8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and </w:t>
      </w:r>
      <w:r w:rsidR="005A1CF8" w:rsidRPr="005A1CF8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Daniel Chen, Zhe Huang, </w:t>
      </w:r>
      <w:proofErr w:type="spellStart"/>
      <w:r w:rsidR="005A1CF8" w:rsidRPr="005A1CF8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Xinyue</w:t>
      </w:r>
      <w:proofErr w:type="spellEnd"/>
      <w:r w:rsidR="005A1CF8" w:rsidRPr="005A1CF8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Zhang</w:t>
      </w:r>
      <w:r w:rsidR="005A1CF8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and</w:t>
      </w:r>
      <w:r w:rsidR="005A1CF8" w:rsidRPr="005A1CF8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 w:rsidR="005A1CF8" w:rsidRPr="005A1CF8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Ruofan</w:t>
      </w:r>
      <w:proofErr w:type="spellEnd"/>
      <w:r w:rsidR="005A1CF8" w:rsidRPr="005A1CF8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Wang</w:t>
      </w:r>
      <w:r w:rsidR="005A1CF8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.</w:t>
      </w:r>
    </w:p>
    <w:p w14:paraId="2285209F" w14:textId="56B2DCD7" w:rsidR="0062493F" w:rsidRPr="0020553C" w:rsidRDefault="0062493F" w:rsidP="0062493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20553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To </w:t>
      </w:r>
      <w:r w:rsidR="004C3E06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propose a new Element please send </w:t>
      </w:r>
      <w:r w:rsidR="009443F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a long abstract (max 1000 words) to both </w:t>
      </w:r>
      <w:r w:rsidRPr="0020553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the Managing Editor, </w:t>
      </w:r>
      <w:bookmarkStart w:id="0" w:name="_Hlk100127066"/>
      <w:r w:rsidR="00D0166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Valentino Moscariello</w:t>
      </w:r>
      <w:bookmarkEnd w:id="0"/>
      <w:r w:rsidRPr="0020553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, at </w:t>
      </w:r>
      <w:hyperlink r:id="rId8" w:history="1">
        <w:r w:rsidRPr="0020553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nl-NL"/>
          </w:rPr>
          <w:t>LEPelements@cambridge.org</w:t>
        </w:r>
      </w:hyperlink>
      <w:r w:rsidRPr="0020553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 and the Editor in Chief, Carmine Guerriero, at </w:t>
      </w:r>
      <w:hyperlink r:id="rId9" w:history="1">
        <w:r w:rsidRPr="0020553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nl-NL"/>
          </w:rPr>
          <w:t>c.guerriero@unibo.it</w:t>
        </w:r>
      </w:hyperlink>
      <w:r w:rsidRPr="0020553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.</w:t>
      </w:r>
    </w:p>
    <w:p w14:paraId="27E98CE3" w14:textId="310E2EC2" w:rsidR="005A1CF8" w:rsidRDefault="005A1CF8" w:rsidP="009603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lastRenderedPageBreak/>
        <w:t>We</w:t>
      </w:r>
      <w:r w:rsidR="0095175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all</w:t>
      </w: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look forward to your contributions.</w:t>
      </w:r>
    </w:p>
    <w:p w14:paraId="6595F0F9" w14:textId="60A4A8B8" w:rsidR="009603DA" w:rsidRPr="0020553C" w:rsidRDefault="009603DA" w:rsidP="009603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20553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The Editorial Board</w:t>
      </w:r>
    </w:p>
    <w:p w14:paraId="3F805308" w14:textId="43FA9C6D" w:rsidR="009603DA" w:rsidRPr="0020553C" w:rsidRDefault="009603DA" w:rsidP="009603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9443F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nl-NL"/>
        </w:rPr>
        <w:t>Co-Editors</w:t>
      </w:r>
      <w:r w:rsidRPr="0020553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: Jillian Grennan (Evidence</w:t>
      </w:r>
      <w:r w:rsidR="009443F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Track</w:t>
      </w:r>
      <w:r w:rsidRPr="0020553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), Carmine Guerriero (Editor-in-Chief), Petros Sekeris (Policy</w:t>
      </w:r>
      <w:r w:rsidR="009443F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Track</w:t>
      </w:r>
      <w:r w:rsidRPr="0020553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); Alessandro Riboni (Theory</w:t>
      </w:r>
      <w:r w:rsidR="009443F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Track</w:t>
      </w:r>
      <w:r w:rsidRPr="0020553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)</w:t>
      </w:r>
      <w:r w:rsidR="009443F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.</w:t>
      </w:r>
    </w:p>
    <w:p w14:paraId="38FE3745" w14:textId="0E78BAE2" w:rsidR="009603DA" w:rsidRPr="0020553C" w:rsidRDefault="009603DA" w:rsidP="009603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9443F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nl-NL"/>
        </w:rPr>
        <w:t>Associate Editors</w:t>
      </w:r>
      <w:r w:rsidRPr="0020553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: </w:t>
      </w:r>
      <w:proofErr w:type="spellStart"/>
      <w:r w:rsidRPr="0020553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Maija</w:t>
      </w:r>
      <w:proofErr w:type="spellEnd"/>
      <w:r w:rsidRPr="0020553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 w:rsidRPr="0020553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Halonen-Akatwijuka</w:t>
      </w:r>
      <w:proofErr w:type="spellEnd"/>
      <w:r w:rsidRPr="0020553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, Sara </w:t>
      </w:r>
      <w:proofErr w:type="spellStart"/>
      <w:r w:rsidRPr="0020553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Biancini</w:t>
      </w:r>
      <w:proofErr w:type="spellEnd"/>
      <w:r w:rsidRPr="0020553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, Melanie Meng Xue, Claire Lim, Andy Hanssen and Giacomo </w:t>
      </w:r>
      <w:proofErr w:type="spellStart"/>
      <w:r w:rsidRPr="0020553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Benati</w:t>
      </w:r>
      <w:proofErr w:type="spellEnd"/>
      <w:r w:rsidRPr="0020553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.</w:t>
      </w:r>
    </w:p>
    <w:p w14:paraId="6AF703E4" w14:textId="527A949A" w:rsidR="009603DA" w:rsidRPr="0020553C" w:rsidRDefault="009603DA" w:rsidP="009603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 w:eastAsia="nl-NL"/>
        </w:rPr>
      </w:pPr>
      <w:r w:rsidRPr="009443F2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nl-NL"/>
        </w:rPr>
        <w:t>Managing Editor</w:t>
      </w:r>
      <w:r w:rsidRPr="0020553C">
        <w:rPr>
          <w:rFonts w:ascii="Times New Roman" w:eastAsia="Times New Roman" w:hAnsi="Times New Roman" w:cs="Times New Roman"/>
          <w:sz w:val="24"/>
          <w:szCs w:val="24"/>
          <w:lang w:val="it-IT" w:eastAsia="nl-NL"/>
        </w:rPr>
        <w:t xml:space="preserve">: </w:t>
      </w:r>
      <w:r w:rsidR="00D01669">
        <w:rPr>
          <w:rFonts w:ascii="Times New Roman" w:eastAsia="Times New Roman" w:hAnsi="Times New Roman" w:cs="Times New Roman"/>
          <w:sz w:val="24"/>
          <w:szCs w:val="24"/>
          <w:lang w:val="it-IT" w:eastAsia="nl-NL"/>
        </w:rPr>
        <w:t>Valentino Moscariello</w:t>
      </w:r>
      <w:r w:rsidRPr="0020553C">
        <w:rPr>
          <w:rFonts w:ascii="Times New Roman" w:eastAsia="Times New Roman" w:hAnsi="Times New Roman" w:cs="Times New Roman"/>
          <w:sz w:val="24"/>
          <w:szCs w:val="24"/>
          <w:lang w:val="it-IT" w:eastAsia="nl-NL"/>
        </w:rPr>
        <w:t>.</w:t>
      </w:r>
    </w:p>
    <w:sectPr w:rsidR="009603DA" w:rsidRPr="0020553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1547F" w14:textId="77777777" w:rsidR="00950D4F" w:rsidRDefault="00950D4F" w:rsidP="002E341F">
      <w:pPr>
        <w:spacing w:after="0" w:line="240" w:lineRule="auto"/>
      </w:pPr>
      <w:r>
        <w:separator/>
      </w:r>
    </w:p>
  </w:endnote>
  <w:endnote w:type="continuationSeparator" w:id="0">
    <w:p w14:paraId="729B93D1" w14:textId="77777777" w:rsidR="00950D4F" w:rsidRDefault="00950D4F" w:rsidP="002E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157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9E57F4" w14:textId="26B09E2D" w:rsidR="002E341F" w:rsidRDefault="002E34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80639D" w14:textId="77777777" w:rsidR="002E341F" w:rsidRDefault="002E3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0EEDD" w14:textId="77777777" w:rsidR="00950D4F" w:rsidRDefault="00950D4F" w:rsidP="002E341F">
      <w:pPr>
        <w:spacing w:after="0" w:line="240" w:lineRule="auto"/>
      </w:pPr>
      <w:r>
        <w:separator/>
      </w:r>
    </w:p>
  </w:footnote>
  <w:footnote w:type="continuationSeparator" w:id="0">
    <w:p w14:paraId="26AB5D71" w14:textId="77777777" w:rsidR="00950D4F" w:rsidRDefault="00950D4F" w:rsidP="002E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B00"/>
    <w:multiLevelType w:val="multilevel"/>
    <w:tmpl w:val="7CB82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70599"/>
    <w:multiLevelType w:val="multilevel"/>
    <w:tmpl w:val="B2D6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26515"/>
    <w:multiLevelType w:val="multilevel"/>
    <w:tmpl w:val="3E00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C4FB5"/>
    <w:multiLevelType w:val="hybridMultilevel"/>
    <w:tmpl w:val="188883E8"/>
    <w:lvl w:ilvl="0" w:tplc="C0E83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626603"/>
    <w:multiLevelType w:val="multilevel"/>
    <w:tmpl w:val="AE825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0B0C36"/>
    <w:multiLevelType w:val="hybridMultilevel"/>
    <w:tmpl w:val="16B4501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6376680"/>
    <w:multiLevelType w:val="multilevel"/>
    <w:tmpl w:val="2B94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BD4131"/>
    <w:multiLevelType w:val="hybridMultilevel"/>
    <w:tmpl w:val="83A24F2A"/>
    <w:lvl w:ilvl="0" w:tplc="E20446E0">
      <w:start w:val="3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03"/>
    <w:rsid w:val="0000608C"/>
    <w:rsid w:val="00044F3D"/>
    <w:rsid w:val="00066B4D"/>
    <w:rsid w:val="000746B6"/>
    <w:rsid w:val="000A7A45"/>
    <w:rsid w:val="000B3963"/>
    <w:rsid w:val="001A3BD8"/>
    <w:rsid w:val="001C3E49"/>
    <w:rsid w:val="001C6760"/>
    <w:rsid w:val="0020553C"/>
    <w:rsid w:val="00281ADD"/>
    <w:rsid w:val="002D2C1B"/>
    <w:rsid w:val="002E341F"/>
    <w:rsid w:val="00301070"/>
    <w:rsid w:val="00341FE4"/>
    <w:rsid w:val="003474BA"/>
    <w:rsid w:val="00352759"/>
    <w:rsid w:val="003D583F"/>
    <w:rsid w:val="003E02CB"/>
    <w:rsid w:val="00445026"/>
    <w:rsid w:val="004A769D"/>
    <w:rsid w:val="004B483B"/>
    <w:rsid w:val="004C3E06"/>
    <w:rsid w:val="004E03D9"/>
    <w:rsid w:val="004F61E8"/>
    <w:rsid w:val="00547D0F"/>
    <w:rsid w:val="00586208"/>
    <w:rsid w:val="005919AC"/>
    <w:rsid w:val="005A1CF8"/>
    <w:rsid w:val="006076BC"/>
    <w:rsid w:val="0062493F"/>
    <w:rsid w:val="006403ED"/>
    <w:rsid w:val="00764CD9"/>
    <w:rsid w:val="007D3514"/>
    <w:rsid w:val="00862238"/>
    <w:rsid w:val="008642BC"/>
    <w:rsid w:val="008E5892"/>
    <w:rsid w:val="009443F2"/>
    <w:rsid w:val="00950D4F"/>
    <w:rsid w:val="0095175C"/>
    <w:rsid w:val="009603DA"/>
    <w:rsid w:val="00983DCE"/>
    <w:rsid w:val="009E30D7"/>
    <w:rsid w:val="00A42BB8"/>
    <w:rsid w:val="00AA72CB"/>
    <w:rsid w:val="00AD2B4E"/>
    <w:rsid w:val="00AF16FB"/>
    <w:rsid w:val="00B4074C"/>
    <w:rsid w:val="00B42A9F"/>
    <w:rsid w:val="00B4470E"/>
    <w:rsid w:val="00B92B3B"/>
    <w:rsid w:val="00C509D4"/>
    <w:rsid w:val="00C8788C"/>
    <w:rsid w:val="00CF4320"/>
    <w:rsid w:val="00D01669"/>
    <w:rsid w:val="00D36CCD"/>
    <w:rsid w:val="00D64729"/>
    <w:rsid w:val="00DC0A22"/>
    <w:rsid w:val="00DD5C4D"/>
    <w:rsid w:val="00E35E72"/>
    <w:rsid w:val="00E60EEB"/>
    <w:rsid w:val="00E750EA"/>
    <w:rsid w:val="00E85156"/>
    <w:rsid w:val="00F3277B"/>
    <w:rsid w:val="00F55FEF"/>
    <w:rsid w:val="00FA2303"/>
    <w:rsid w:val="00FA67A9"/>
    <w:rsid w:val="00FC5830"/>
    <w:rsid w:val="00FD6F8E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6355"/>
  <w15:chartTrackingRefBased/>
  <w15:docId w15:val="{6A625555-3C45-43ED-942E-F5EED903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23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303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type">
    <w:name w:val="type"/>
    <w:basedOn w:val="DefaultParagraphFont"/>
    <w:rsid w:val="00FA2303"/>
  </w:style>
  <w:style w:type="character" w:customStyle="1" w:styleId="username">
    <w:name w:val="username"/>
    <w:basedOn w:val="DefaultParagraphFont"/>
    <w:rsid w:val="00FA2303"/>
  </w:style>
  <w:style w:type="character" w:styleId="Hyperlink">
    <w:name w:val="Hyperlink"/>
    <w:basedOn w:val="DefaultParagraphFont"/>
    <w:uiPriority w:val="99"/>
    <w:unhideWhenUsed/>
    <w:rsid w:val="00FA23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Strong">
    <w:name w:val="Strong"/>
    <w:basedOn w:val="DefaultParagraphFont"/>
    <w:uiPriority w:val="22"/>
    <w:qFormat/>
    <w:rsid w:val="00FA230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E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41F"/>
  </w:style>
  <w:style w:type="paragraph" w:styleId="Footer">
    <w:name w:val="footer"/>
    <w:basedOn w:val="Normal"/>
    <w:link w:val="FooterChar"/>
    <w:uiPriority w:val="99"/>
    <w:unhideWhenUsed/>
    <w:rsid w:val="002E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41F"/>
  </w:style>
  <w:style w:type="paragraph" w:styleId="NoSpacing">
    <w:name w:val="No Spacing"/>
    <w:uiPriority w:val="1"/>
    <w:qFormat/>
    <w:rsid w:val="008E589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E58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89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42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4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436">
          <w:marLeft w:val="0"/>
          <w:marRight w:val="45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1378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5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Pelements@cambridg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mbridge.org/core/what-we-publish/elements/elements-in-law-economics-and-politic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.guerriero@unib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Wells</dc:creator>
  <cp:keywords/>
  <dc:description/>
  <cp:lastModifiedBy>Jens Prüfer</cp:lastModifiedBy>
  <cp:revision>2</cp:revision>
  <dcterms:created xsi:type="dcterms:W3CDTF">2022-04-29T09:47:00Z</dcterms:created>
  <dcterms:modified xsi:type="dcterms:W3CDTF">2022-04-29T09:47:00Z</dcterms:modified>
</cp:coreProperties>
</file>